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BC" w:rsidRPr="00C72F6D" w:rsidRDefault="00095CBC" w:rsidP="00095CBC">
      <w:pPr>
        <w:bidi/>
        <w:jc w:val="center"/>
        <w:rPr>
          <w:rFonts w:cs="B Nazanin"/>
          <w:b/>
          <w:bCs/>
          <w:sz w:val="32"/>
          <w:szCs w:val="32"/>
          <w:rtl/>
          <w:lang w:bidi="fa-IR"/>
        </w:rPr>
      </w:pPr>
      <w:r w:rsidRPr="00C72F6D">
        <w:rPr>
          <w:rFonts w:cs="B Nazanin" w:hint="cs"/>
          <w:b/>
          <w:bCs/>
          <w:sz w:val="32"/>
          <w:szCs w:val="32"/>
          <w:rtl/>
          <w:lang w:bidi="fa-IR"/>
        </w:rPr>
        <w:t>عنوان</w:t>
      </w:r>
    </w:p>
    <w:p w:rsidR="00095CBC" w:rsidRDefault="00095CBC" w:rsidP="00095CBC">
      <w:pPr>
        <w:bidi/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بررسی رابطه </w:t>
      </w:r>
      <w:bookmarkStart w:id="0" w:name="_GoBack"/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سبک‌های فرزندپروری و دلبستگی </w:t>
      </w:r>
      <w:bookmarkEnd w:id="0"/>
      <w:r>
        <w:rPr>
          <w:rFonts w:cs="B Nazanin" w:hint="cs"/>
          <w:b/>
          <w:bCs/>
          <w:sz w:val="28"/>
          <w:szCs w:val="28"/>
          <w:rtl/>
          <w:lang w:bidi="fa-IR"/>
        </w:rPr>
        <w:t>در افراد با آسیب بینایی</w:t>
      </w:r>
    </w:p>
    <w:p w:rsidR="00095CBC" w:rsidRPr="008E4FB8" w:rsidRDefault="00095CBC" w:rsidP="00095CBC">
      <w:pPr>
        <w:bidi/>
        <w:jc w:val="center"/>
        <w:rPr>
          <w:rFonts w:asciiTheme="majorBidi" w:hAnsiTheme="majorBidi" w:cstheme="majorBidi"/>
          <w:b/>
          <w:bCs/>
          <w:sz w:val="28"/>
          <w:szCs w:val="28"/>
          <w:lang w:bidi="fa-IR"/>
        </w:rPr>
      </w:pP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Studying 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the r</w:t>
      </w: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elationship between 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>parenting styles and attachment</w:t>
      </w: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in people with visual impairment                  </w:t>
      </w:r>
      <w:r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                </w:t>
      </w:r>
      <w:r w:rsidRPr="008E4FB8">
        <w:rPr>
          <w:rFonts w:asciiTheme="majorBidi" w:hAnsiTheme="majorBidi" w:cstheme="majorBidi"/>
          <w:b/>
          <w:bCs/>
          <w:sz w:val="28"/>
          <w:szCs w:val="28"/>
          <w:lang w:bidi="fa-IR"/>
        </w:rPr>
        <w:t xml:space="preserve">                                                 </w:t>
      </w:r>
    </w:p>
    <w:p w:rsidR="00095CBC" w:rsidRDefault="00095CBC" w:rsidP="00095CB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نویسندگان: زینب بهرامن، حدیثه اسد زاده</w:t>
      </w:r>
    </w:p>
    <w:p w:rsidR="00095CBC" w:rsidRDefault="00095CBC" w:rsidP="00095CBC">
      <w:pPr>
        <w:bidi/>
        <w:rPr>
          <w:rFonts w:cs="B Nazanin"/>
          <w:sz w:val="28"/>
          <w:szCs w:val="28"/>
          <w:rtl/>
          <w:lang w:bidi="fa-IR"/>
        </w:rPr>
      </w:pPr>
      <w:r w:rsidRPr="006739B8">
        <w:rPr>
          <w:rFonts w:cs="B Nazanin" w:hint="cs"/>
          <w:sz w:val="28"/>
          <w:szCs w:val="28"/>
          <w:rtl/>
          <w:lang w:bidi="fa-IR"/>
        </w:rPr>
        <w:t>دانشجوی کارشناسی، رشته آموزش و پرورش کودکان استثنایی</w:t>
      </w:r>
    </w:p>
    <w:p w:rsidR="00095CBC" w:rsidRPr="006739B8" w:rsidRDefault="00095CBC" w:rsidP="00095CBC">
      <w:pPr>
        <w:bidi/>
        <w:rPr>
          <w:rFonts w:cs="B Nazanin"/>
          <w:sz w:val="28"/>
          <w:szCs w:val="28"/>
          <w:lang w:bidi="fa-IR"/>
        </w:rPr>
      </w:pPr>
    </w:p>
    <w:p w:rsidR="00095CBC" w:rsidRDefault="00095CBC" w:rsidP="00095CBC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چکیده:</w:t>
      </w:r>
    </w:p>
    <w:p w:rsidR="00095CBC" w:rsidRDefault="00095CBC" w:rsidP="00095CBC">
      <w:pPr>
        <w:bidi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Pr="0064783E">
        <w:rPr>
          <w:rFonts w:cs="B Nazanin" w:hint="cs"/>
          <w:sz w:val="28"/>
          <w:szCs w:val="28"/>
          <w:rtl/>
          <w:lang w:bidi="fa-IR"/>
        </w:rPr>
        <w:t xml:space="preserve">در پژوهش حاضر ما به بررسی رابطه سبک‌های فرزندپروری و سبک‌های دلبستگی در افراد </w:t>
      </w:r>
      <w:r>
        <w:rPr>
          <w:rFonts w:cs="B Nazanin" w:hint="cs"/>
          <w:sz w:val="28"/>
          <w:szCs w:val="28"/>
          <w:rtl/>
          <w:lang w:bidi="fa-IR"/>
        </w:rPr>
        <w:t>ب</w:t>
      </w:r>
      <w:r w:rsidRPr="0064783E">
        <w:rPr>
          <w:rFonts w:cs="B Nazanin" w:hint="cs"/>
          <w:sz w:val="28"/>
          <w:szCs w:val="28"/>
          <w:rtl/>
          <w:lang w:bidi="fa-IR"/>
        </w:rPr>
        <w:t>ا آسیب بینایی پرداخته‌ایم. به همین منظور پژوهش</w:t>
      </w:r>
      <w:r>
        <w:rPr>
          <w:rFonts w:cs="B Nazanin" w:hint="cs"/>
          <w:sz w:val="28"/>
          <w:szCs w:val="28"/>
          <w:rtl/>
          <w:lang w:bidi="fa-IR"/>
        </w:rPr>
        <w:t>‌های انجام شده در این زمینه را گردآ</w:t>
      </w:r>
      <w:r w:rsidRPr="0064783E">
        <w:rPr>
          <w:rFonts w:cs="B Nazanin" w:hint="cs"/>
          <w:sz w:val="28"/>
          <w:szCs w:val="28"/>
          <w:rtl/>
          <w:lang w:bidi="fa-IR"/>
        </w:rPr>
        <w:t>وری  و بررسی کرده و سپس به جمع بندی این پژوهش‌ها پرداخته‌ایم.</w:t>
      </w:r>
    </w:p>
    <w:p w:rsidR="00095CBC" w:rsidRDefault="00095CBC" w:rsidP="00095CBC">
      <w:pPr>
        <w:bidi/>
        <w:rPr>
          <w:rFonts w:cs="B Nazanin"/>
          <w:sz w:val="28"/>
          <w:szCs w:val="28"/>
          <w:lang w:bidi="fa-IR"/>
        </w:rPr>
      </w:pPr>
      <w:r w:rsidRPr="003B6DE3">
        <w:rPr>
          <w:rFonts w:cs="B Nazanin" w:hint="cs"/>
          <w:b/>
          <w:bCs/>
          <w:sz w:val="28"/>
          <w:szCs w:val="28"/>
          <w:rtl/>
          <w:lang w:bidi="fa-IR"/>
        </w:rPr>
        <w:t>کلید</w:t>
      </w:r>
      <w:r w:rsidRPr="003B6DE3">
        <w:rPr>
          <w:rFonts w:cs="B Nazanin"/>
          <w:sz w:val="28"/>
          <w:szCs w:val="28"/>
          <w:rtl/>
          <w:lang w:bidi="fa-IR"/>
        </w:rPr>
        <w:t xml:space="preserve"> </w:t>
      </w:r>
      <w:r w:rsidRPr="003B6DE3">
        <w:rPr>
          <w:rFonts w:cs="B Nazanin" w:hint="cs"/>
          <w:b/>
          <w:bCs/>
          <w:sz w:val="28"/>
          <w:szCs w:val="28"/>
          <w:rtl/>
          <w:lang w:bidi="fa-IR"/>
        </w:rPr>
        <w:t>واژه‌ها</w:t>
      </w:r>
      <w:r w:rsidRPr="003B6DE3">
        <w:rPr>
          <w:rFonts w:cs="B Nazanin"/>
          <w:sz w:val="28"/>
          <w:szCs w:val="28"/>
          <w:rtl/>
          <w:lang w:bidi="fa-IR"/>
        </w:rPr>
        <w:t xml:space="preserve">: </w:t>
      </w:r>
      <w:r w:rsidRPr="003B6DE3">
        <w:rPr>
          <w:rFonts w:cs="B Nazanin" w:hint="cs"/>
          <w:sz w:val="28"/>
          <w:szCs w:val="28"/>
          <w:rtl/>
          <w:lang w:bidi="fa-IR"/>
        </w:rPr>
        <w:t>آسیب</w:t>
      </w:r>
      <w:r w:rsidRPr="003B6DE3">
        <w:rPr>
          <w:rFonts w:cs="B Nazanin"/>
          <w:sz w:val="28"/>
          <w:szCs w:val="28"/>
          <w:rtl/>
          <w:lang w:bidi="fa-IR"/>
        </w:rPr>
        <w:t xml:space="preserve"> </w:t>
      </w:r>
      <w:r w:rsidRPr="003B6DE3">
        <w:rPr>
          <w:rFonts w:cs="B Nazanin" w:hint="cs"/>
          <w:sz w:val="28"/>
          <w:szCs w:val="28"/>
          <w:rtl/>
          <w:lang w:bidi="fa-IR"/>
        </w:rPr>
        <w:t>بینایی،</w:t>
      </w:r>
      <w:r w:rsidRPr="003B6DE3">
        <w:rPr>
          <w:rFonts w:cs="B Nazanin"/>
          <w:sz w:val="28"/>
          <w:szCs w:val="28"/>
          <w:rtl/>
          <w:lang w:bidi="fa-IR"/>
        </w:rPr>
        <w:t xml:space="preserve"> </w:t>
      </w:r>
      <w:r w:rsidRPr="003B6DE3">
        <w:rPr>
          <w:rFonts w:cs="B Nazanin" w:hint="cs"/>
          <w:sz w:val="28"/>
          <w:szCs w:val="28"/>
          <w:rtl/>
          <w:lang w:bidi="fa-IR"/>
        </w:rPr>
        <w:t>سبک‌</w:t>
      </w:r>
      <w:r w:rsidRPr="003B6DE3">
        <w:rPr>
          <w:rFonts w:cs="B Nazanin"/>
          <w:sz w:val="28"/>
          <w:szCs w:val="28"/>
          <w:rtl/>
          <w:lang w:bidi="fa-IR"/>
        </w:rPr>
        <w:t xml:space="preserve"> </w:t>
      </w:r>
      <w:r w:rsidRPr="003B6DE3">
        <w:rPr>
          <w:rFonts w:cs="B Nazanin" w:hint="cs"/>
          <w:sz w:val="28"/>
          <w:szCs w:val="28"/>
          <w:rtl/>
          <w:lang w:bidi="fa-IR"/>
        </w:rPr>
        <w:t>دلبستگی،</w:t>
      </w:r>
      <w:r w:rsidRPr="003B6DE3">
        <w:rPr>
          <w:rFonts w:cs="B Nazanin"/>
          <w:sz w:val="28"/>
          <w:szCs w:val="28"/>
          <w:rtl/>
          <w:lang w:bidi="fa-IR"/>
        </w:rPr>
        <w:t xml:space="preserve"> </w:t>
      </w:r>
      <w:r w:rsidRPr="003B6DE3">
        <w:rPr>
          <w:rFonts w:cs="B Nazanin" w:hint="cs"/>
          <w:sz w:val="28"/>
          <w:szCs w:val="28"/>
          <w:rtl/>
          <w:lang w:bidi="fa-IR"/>
        </w:rPr>
        <w:t>سبک</w:t>
      </w:r>
      <w:r w:rsidRPr="003B6DE3">
        <w:rPr>
          <w:rFonts w:cs="B Nazanin"/>
          <w:sz w:val="28"/>
          <w:szCs w:val="28"/>
          <w:rtl/>
          <w:lang w:bidi="fa-IR"/>
        </w:rPr>
        <w:t xml:space="preserve"> </w:t>
      </w:r>
      <w:r w:rsidRPr="003B6DE3">
        <w:rPr>
          <w:rFonts w:cs="B Nazanin" w:hint="cs"/>
          <w:sz w:val="28"/>
          <w:szCs w:val="28"/>
          <w:rtl/>
          <w:lang w:bidi="fa-IR"/>
        </w:rPr>
        <w:t>فرزندپروری</w:t>
      </w:r>
    </w:p>
    <w:p w:rsidR="00095CBC" w:rsidRDefault="00095CBC" w:rsidP="00095CBC">
      <w:pPr>
        <w:rPr>
          <w:rFonts w:asciiTheme="majorBidi" w:hAnsiTheme="majorBidi" w:cstheme="majorBidi"/>
          <w:sz w:val="28"/>
          <w:szCs w:val="28"/>
          <w:lang w:bidi="fa-IR"/>
        </w:rPr>
      </w:pPr>
      <w:r>
        <w:rPr>
          <w:rFonts w:asciiTheme="majorBidi" w:hAnsiTheme="majorBidi" w:cstheme="majorBidi"/>
          <w:sz w:val="28"/>
          <w:szCs w:val="28"/>
          <w:lang w:bidi="fa-IR"/>
        </w:rPr>
        <w:t xml:space="preserve">In the recent study we have examined the </w:t>
      </w:r>
      <w:r w:rsidRPr="00FF3A61">
        <w:rPr>
          <w:rFonts w:asciiTheme="majorBidi" w:hAnsiTheme="majorBidi" w:cstheme="majorBidi"/>
          <w:sz w:val="28"/>
          <w:szCs w:val="28"/>
          <w:lang w:bidi="fa-IR"/>
        </w:rPr>
        <w:t>relationship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between parenting 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>styles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in patients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 xml:space="preserve"> with visual impairment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; therefore, we have collected and reviewed the researches in this area, and then have added them up. </w:t>
      </w:r>
    </w:p>
    <w:p w:rsidR="00B4534A" w:rsidRDefault="00095CBC" w:rsidP="00095CBC">
      <w:r w:rsidRPr="00B9101D">
        <w:rPr>
          <w:rFonts w:asciiTheme="majorBidi" w:hAnsiTheme="majorBidi" w:cstheme="majorBidi"/>
          <w:b/>
          <w:bCs/>
          <w:sz w:val="28"/>
          <w:szCs w:val="28"/>
          <w:lang w:bidi="fa-IR"/>
        </w:rPr>
        <w:t>Key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B9101D">
        <w:rPr>
          <w:rFonts w:asciiTheme="majorBidi" w:hAnsiTheme="majorBidi" w:cstheme="majorBidi"/>
          <w:b/>
          <w:bCs/>
          <w:sz w:val="28"/>
          <w:szCs w:val="28"/>
          <w:lang w:bidi="fa-IR"/>
        </w:rPr>
        <w:t>words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: 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>visual impairment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, attachment, </w:t>
      </w:r>
      <w:r w:rsidRPr="00C76C73">
        <w:rPr>
          <w:rFonts w:asciiTheme="majorBidi" w:hAnsiTheme="majorBidi" w:cstheme="majorBidi"/>
          <w:sz w:val="28"/>
          <w:szCs w:val="28"/>
          <w:lang w:bidi="fa-IR"/>
        </w:rPr>
        <w:t xml:space="preserve">parenting styles 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 </w:t>
      </w:r>
      <w:r w:rsidRPr="00B9101D">
        <w:rPr>
          <w:rFonts w:asciiTheme="majorBidi" w:hAnsiTheme="majorBidi" w:cstheme="majorBidi"/>
          <w:sz w:val="28"/>
          <w:szCs w:val="28"/>
          <w:lang w:bidi="fa-IR"/>
        </w:rPr>
        <w:t xml:space="preserve">         </w:t>
      </w:r>
    </w:p>
    <w:sectPr w:rsidR="00B4534A" w:rsidSect="00B44AB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BC"/>
    <w:rsid w:val="00095CBC"/>
    <w:rsid w:val="00582B1A"/>
    <w:rsid w:val="00A47354"/>
    <w:rsid w:val="00B4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BC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5CBC"/>
    <w:pPr>
      <w:spacing w:after="160" w:line="259" w:lineRule="auto"/>
    </w:pPr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2016-08-24T00:21:00Z</dcterms:created>
  <dcterms:modified xsi:type="dcterms:W3CDTF">2016-08-24T00:21:00Z</dcterms:modified>
</cp:coreProperties>
</file>